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D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Style w:val="6"/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Style w:val="6"/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 w14:paraId="43AC7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泉州信息工程学院教学案例征集表</w:t>
      </w:r>
    </w:p>
    <w:bookmarkEnd w:id="0"/>
    <w:tbl>
      <w:tblPr>
        <w:tblStyle w:val="4"/>
        <w:tblW w:w="8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699"/>
        <w:gridCol w:w="1375"/>
        <w:gridCol w:w="1295"/>
        <w:gridCol w:w="1318"/>
        <w:gridCol w:w="613"/>
        <w:gridCol w:w="932"/>
      </w:tblGrid>
      <w:tr w14:paraId="11EA0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5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案例名称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0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工号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9F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7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案例层级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○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专业 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○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课程组 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○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推荐单位</w:t>
            </w:r>
          </w:p>
        </w:tc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C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E50C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服务专业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服务课程</w:t>
            </w:r>
          </w:p>
        </w:tc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C7C8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课程代码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8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案例来源</w:t>
            </w:r>
          </w:p>
        </w:tc>
        <w:tc>
          <w:tcPr>
            <w:tcW w:w="4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1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课程建设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竞赛项目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科研项目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6FC68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案例类别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课程思政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混合式教学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项目教学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协同育人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AI赋能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2F88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5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资源来源</w:t>
            </w: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8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自建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校企共建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资源类型</w:t>
            </w:r>
          </w:p>
        </w:tc>
        <w:tc>
          <w:tcPr>
            <w:tcW w:w="2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DE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数字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实物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校外基地</w:t>
            </w:r>
          </w:p>
        </w:tc>
      </w:tr>
      <w:tr w14:paraId="5122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主要申报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5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仿宋" w:hAnsi="仿宋" w:eastAsia="仿宋" w:cs="仿宋"/>
                <w:szCs w:val="21"/>
              </w:rPr>
              <w:t>案例类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val="en-US" w:eastAsia="zh-CN"/>
              </w:rPr>
              <w:t>别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Style w:val="6"/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ascii="仿宋" w:hAnsi="仿宋" w:eastAsia="仿宋" w:cs="仿宋"/>
                <w:szCs w:val="21"/>
              </w:rPr>
              <w:t>资源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val="en-US" w:eastAsia="zh-CN"/>
              </w:rPr>
              <w:t>来源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Style w:val="6"/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" w:hAnsi="仿宋" w:eastAsia="仿宋" w:cs="仿宋"/>
                <w:szCs w:val="21"/>
              </w:rPr>
              <w:t>资源类型</w:t>
            </w:r>
            <w:r>
              <w:rPr>
                <w:rStyle w:val="6"/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Style w:val="6"/>
                <w:rFonts w:hint="eastAsia" w:ascii="仿宋" w:hAnsi="仿宋" w:eastAsia="仿宋" w:cs="仿宋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  <w:tr w14:paraId="40F36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案例应用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课堂教学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实践教学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学生竞赛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自主研学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在线学习 </w:t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2A63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1D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72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9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</w:tc>
      </w:tr>
      <w:tr w14:paraId="43EA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center"/>
              <w:textAlignment w:val="baseline"/>
              <w:rPr>
                <w:rStyle w:val="6"/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案例详情</w:t>
            </w:r>
          </w:p>
        </w:tc>
      </w:tr>
      <w:tr w14:paraId="5D2A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5DE0E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一、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案例简介</w:t>
            </w:r>
          </w:p>
        </w:tc>
      </w:tr>
      <w:tr w14:paraId="5C8F1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AD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 w14:paraId="07E2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406490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二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、教学内容、体系的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创新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与“课程思政”的融入</w:t>
            </w:r>
          </w:p>
        </w:tc>
      </w:tr>
      <w:tr w14:paraId="04A8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0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</w:p>
        </w:tc>
      </w:tr>
      <w:tr w14:paraId="416AC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D7CA4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三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、教学方式的调整和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信息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技术的使用</w:t>
            </w:r>
          </w:p>
        </w:tc>
      </w:tr>
      <w:tr w14:paraId="71E7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0B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Cs w:val="21"/>
              </w:rPr>
            </w:pPr>
          </w:p>
        </w:tc>
      </w:tr>
      <w:tr w14:paraId="725BD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83411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四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团队建设情况</w:t>
            </w:r>
          </w:p>
        </w:tc>
      </w:tr>
      <w:tr w14:paraId="16492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9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Cs w:val="21"/>
              </w:rPr>
            </w:pPr>
          </w:p>
        </w:tc>
      </w:tr>
      <w:tr w14:paraId="3C745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5D669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五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、具体使用情况和数据统计</w:t>
            </w:r>
          </w:p>
        </w:tc>
      </w:tr>
      <w:tr w14:paraId="2897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1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2F3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B78ED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六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、实际教学效果及师生反馈</w:t>
            </w:r>
          </w:p>
        </w:tc>
      </w:tr>
      <w:tr w14:paraId="68EF3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Cs w:val="21"/>
              </w:rPr>
            </w:pPr>
          </w:p>
        </w:tc>
      </w:tr>
      <w:tr w14:paraId="3E68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29668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七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、经验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总结与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后续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建设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思路</w:t>
            </w:r>
          </w:p>
        </w:tc>
      </w:tr>
      <w:tr w14:paraId="05E4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8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Cs w:val="21"/>
              </w:rPr>
            </w:pPr>
          </w:p>
        </w:tc>
      </w:tr>
      <w:tr w14:paraId="3314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A141D">
            <w:pPr>
              <w:spacing w:line="360" w:lineRule="auto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八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、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建议与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</w:tr>
      <w:tr w14:paraId="69CD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3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4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20" w:firstLineChars="200"/>
              <w:textAlignment w:val="baseline"/>
              <w:rPr>
                <w:rStyle w:val="6"/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0C88C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textAlignment w:val="baseline"/>
        <w:rPr>
          <w:rStyle w:val="6"/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sz w:val="21"/>
          <w:szCs w:val="21"/>
        </w:rPr>
        <w:t>注：</w:t>
      </w:r>
      <w:r>
        <w:rPr>
          <w:rStyle w:val="6"/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1、</w:t>
      </w:r>
      <w:r>
        <w:rPr>
          <w:rStyle w:val="6"/>
          <w:rFonts w:hint="eastAsia" w:ascii="宋体" w:hAnsi="宋体" w:eastAsia="宋体" w:cs="宋体"/>
          <w:sz w:val="21"/>
          <w:szCs w:val="21"/>
        </w:rPr>
        <w:t>本表仅</w:t>
      </w:r>
      <w:r>
        <w:rPr>
          <w:rStyle w:val="6"/>
          <w:rFonts w:hint="eastAsia" w:ascii="宋体" w:hAnsi="宋体" w:eastAsia="宋体" w:cs="宋体"/>
          <w:sz w:val="21"/>
          <w:szCs w:val="21"/>
          <w:lang w:val="en-US" w:eastAsia="zh-CN"/>
        </w:rPr>
        <w:t>供</w:t>
      </w:r>
      <w:r>
        <w:rPr>
          <w:rStyle w:val="6"/>
          <w:rFonts w:hint="eastAsia" w:ascii="宋体" w:hAnsi="宋体" w:eastAsia="宋体" w:cs="宋体"/>
          <w:sz w:val="21"/>
          <w:szCs w:val="21"/>
        </w:rPr>
        <w:t>参考，</w:t>
      </w:r>
      <w:r>
        <w:rPr>
          <w:rStyle w:val="6"/>
          <w:rFonts w:hint="eastAsia" w:ascii="宋体" w:hAnsi="宋体" w:eastAsia="宋体" w:cs="宋体"/>
          <w:sz w:val="21"/>
          <w:szCs w:val="21"/>
          <w:lang w:val="en-US" w:eastAsia="zh-CN"/>
        </w:rPr>
        <w:t>申报者</w:t>
      </w:r>
      <w:r>
        <w:rPr>
          <w:rStyle w:val="6"/>
          <w:rFonts w:hint="eastAsia" w:ascii="宋体" w:hAnsi="宋体" w:eastAsia="宋体" w:cs="宋体"/>
          <w:sz w:val="21"/>
          <w:szCs w:val="21"/>
        </w:rPr>
        <w:t>可</w:t>
      </w:r>
      <w:r>
        <w:rPr>
          <w:rStyle w:val="6"/>
          <w:rFonts w:hint="eastAsia" w:ascii="宋体" w:hAnsi="宋体" w:eastAsia="宋体" w:cs="宋体"/>
          <w:sz w:val="21"/>
          <w:szCs w:val="21"/>
          <w:lang w:val="en-US" w:eastAsia="zh-CN"/>
        </w:rPr>
        <w:t>参照该表内容</w:t>
      </w:r>
      <w:r>
        <w:rPr>
          <w:rStyle w:val="6"/>
          <w:rFonts w:hint="eastAsia" w:ascii="宋体" w:hAnsi="宋体" w:eastAsia="宋体" w:cs="宋体"/>
          <w:sz w:val="21"/>
          <w:szCs w:val="21"/>
        </w:rPr>
        <w:t>另行提交材料，格式体例不限。</w:t>
      </w:r>
      <w:r>
        <w:rPr>
          <w:rStyle w:val="6"/>
          <w:rFonts w:hint="eastAsia" w:ascii="宋体" w:hAnsi="宋体" w:cs="宋体"/>
          <w:sz w:val="21"/>
          <w:szCs w:val="21"/>
          <w:lang w:val="en-US" w:eastAsia="zh-CN"/>
        </w:rPr>
        <w:t>案例详情原则上不超过2000字。</w:t>
      </w:r>
    </w:p>
    <w:p w14:paraId="31901D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baseline"/>
        <w:rPr>
          <w:rStyle w:val="6"/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cs="宋体"/>
          <w:sz w:val="21"/>
          <w:szCs w:val="21"/>
          <w:lang w:val="en-US" w:eastAsia="zh-CN"/>
        </w:rPr>
        <w:t>2、</w:t>
      </w:r>
      <w:r>
        <w:rPr>
          <w:rStyle w:val="6"/>
          <w:rFonts w:hint="eastAsia" w:ascii="宋体" w:hAnsi="宋体" w:eastAsia="宋体" w:cs="宋体"/>
          <w:sz w:val="21"/>
          <w:szCs w:val="21"/>
          <w:lang w:val="en-US" w:eastAsia="zh-CN"/>
        </w:rPr>
        <w:t>一至五，为必填内容。</w:t>
      </w:r>
    </w:p>
    <w:p w14:paraId="38F1A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baseline"/>
        <w:rPr>
          <w:rStyle w:val="6"/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AED3299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11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9681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9681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7186"/>
    <w:rsid w:val="01326C28"/>
    <w:rsid w:val="1FA37186"/>
    <w:rsid w:val="257358CC"/>
    <w:rsid w:val="2C8A104A"/>
    <w:rsid w:val="2CC765B8"/>
    <w:rsid w:val="323155AD"/>
    <w:rsid w:val="338F1646"/>
    <w:rsid w:val="49032DB3"/>
    <w:rsid w:val="75A6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2025-04-03T09:35:00Z</dcterms:created>
  <dc:creator>魏青</dc:creator>
  <cp:lastModifiedBy>魏青</cp:lastModifiedBy>
  <dcterms:modified xsi:type="dcterms:W3CDTF">2025-04-03T09:36:58Z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1B1F21D8A3934A349C7B10ADA2D8952E_11</vt:lpwstr>
  </property>
  <property fmtid="{D5CDD505-2E9C-101B-9397-08002B2CF9AE}" pid="4" name="KSOTemplateDocerSaveRecord">
    <vt:lpwstr>eyJoZGlkIjoiNjYzNDAzZWU1NzBlZDRhMzk3MWY2ZGY2MDBkM2M3NjciLCJ1c2VySWQiOiI1MDM0MjMxNjUifQ==</vt:lpwstr>
  </property>
</Properties>
</file>