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84046">
      <w:pPr>
        <w:jc w:val="center"/>
        <w:rPr>
          <w:rFonts w:hint="eastAsia"/>
          <w:b/>
          <w:sz w:val="84"/>
          <w:szCs w:val="84"/>
        </w:rPr>
      </w:pPr>
    </w:p>
    <w:p w14:paraId="434551C2">
      <w:pPr>
        <w:jc w:val="distribute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2961640" cy="755015"/>
            <wp:effectExtent l="0" t="0" r="0" b="0"/>
            <wp:docPr id="1" name="图片 1" descr="c562702496044b0a36db755de37d5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562702496044b0a36db755de37d5a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6164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18C76">
      <w:pPr>
        <w:jc w:val="distribute"/>
        <w:rPr>
          <w:rFonts w:hint="eastAsia"/>
          <w:lang w:eastAsia="zh-CN"/>
        </w:rPr>
      </w:pPr>
    </w:p>
    <w:p w14:paraId="3017076F">
      <w:pPr>
        <w:spacing w:line="720" w:lineRule="auto"/>
        <w:jc w:val="center"/>
        <w:rPr>
          <w:rFonts w:hint="eastAsia"/>
          <w:b/>
          <w:kern w:val="6"/>
          <w:sz w:val="21"/>
          <w:szCs w:val="21"/>
        </w:rPr>
      </w:pPr>
      <w:bookmarkStart w:id="0" w:name="_GoBack"/>
      <w:r>
        <w:rPr>
          <w:rFonts w:hint="eastAsia"/>
          <w:b/>
          <w:kern w:val="6"/>
          <w:sz w:val="84"/>
          <w:szCs w:val="84"/>
        </w:rPr>
        <w:t>实验室建设项目</w:t>
      </w:r>
      <w:bookmarkEnd w:id="0"/>
    </w:p>
    <w:p w14:paraId="2B6486E3">
      <w:pPr>
        <w:spacing w:line="720" w:lineRule="auto"/>
        <w:jc w:val="center"/>
        <w:rPr>
          <w:rFonts w:hint="eastAsia"/>
          <w:b/>
          <w:kern w:val="6"/>
          <w:sz w:val="84"/>
          <w:szCs w:val="84"/>
        </w:rPr>
      </w:pPr>
      <w:r>
        <w:rPr>
          <w:rFonts w:hint="eastAsia"/>
          <w:b/>
          <w:kern w:val="6"/>
          <w:sz w:val="84"/>
          <w:szCs w:val="84"/>
        </w:rPr>
        <w:t>申报书</w:t>
      </w:r>
    </w:p>
    <w:p w14:paraId="59CC1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jc w:val="center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（进库项目预申报）</w:t>
      </w:r>
    </w:p>
    <w:p w14:paraId="0DB6BBFC">
      <w:pPr>
        <w:rPr>
          <w:rFonts w:hint="eastAsia" w:ascii="Times New Roman" w:hAnsi="Times New Roman" w:eastAsia="宋体" w:cs="Times New Roman"/>
        </w:rPr>
      </w:pPr>
    </w:p>
    <w:p w14:paraId="11AD5079">
      <w:pPr>
        <w:rPr>
          <w:rFonts w:hint="eastAsia"/>
        </w:rPr>
      </w:pPr>
    </w:p>
    <w:p w14:paraId="7E914EBF">
      <w:pPr>
        <w:rPr>
          <w:rFonts w:hint="eastAsia"/>
        </w:rPr>
      </w:pPr>
    </w:p>
    <w:p w14:paraId="61993C30">
      <w:pPr>
        <w:rPr>
          <w:rFonts w:hint="eastAsia"/>
        </w:rPr>
      </w:pPr>
    </w:p>
    <w:p w14:paraId="3A505974">
      <w:pPr>
        <w:rPr>
          <w:rFonts w:hint="eastAsia"/>
        </w:rPr>
      </w:pPr>
    </w:p>
    <w:p w14:paraId="1F2B1BE7">
      <w:pPr>
        <w:rPr>
          <w:rFonts w:hint="eastAsia"/>
          <w:sz w:val="44"/>
          <w:szCs w:val="44"/>
        </w:rPr>
      </w:pPr>
    </w:p>
    <w:p w14:paraId="2DE885C1">
      <w:pPr>
        <w:ind w:firstLine="1260" w:firstLineChars="350"/>
        <w:rPr>
          <w:rFonts w:hint="eastAsia" w:ascii="黑体" w:hAnsi="黑体" w:eastAsia="黑体"/>
          <w:sz w:val="36"/>
          <w:szCs w:val="36"/>
          <w:u w:val="single"/>
        </w:rPr>
      </w:pPr>
      <w:r>
        <w:rPr>
          <w:rFonts w:hint="eastAsia" w:ascii="黑体" w:hAnsi="黑体" w:eastAsia="黑体"/>
          <w:sz w:val="36"/>
          <w:szCs w:val="36"/>
        </w:rPr>
        <w:t>项目名称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                      </w:t>
      </w:r>
    </w:p>
    <w:p w14:paraId="22320A58">
      <w:pPr>
        <w:ind w:firstLine="1260" w:firstLineChars="35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申报单位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                      </w:t>
      </w:r>
    </w:p>
    <w:p w14:paraId="0B65545B">
      <w:pPr>
        <w:ind w:firstLine="1260" w:firstLineChars="350"/>
        <w:rPr>
          <w:rFonts w:hint="eastAsia" w:ascii="黑体" w:hAnsi="黑体" w:eastAsia="黑体"/>
          <w:sz w:val="36"/>
          <w:szCs w:val="36"/>
          <w:u w:val="single"/>
        </w:rPr>
      </w:pPr>
      <w:r>
        <w:rPr>
          <w:rFonts w:hint="eastAsia" w:ascii="黑体" w:hAnsi="黑体" w:eastAsia="黑体"/>
          <w:sz w:val="36"/>
          <w:szCs w:val="36"/>
        </w:rPr>
        <w:t>项目责任人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                    </w:t>
      </w:r>
    </w:p>
    <w:p w14:paraId="75C92EC7">
      <w:pPr>
        <w:ind w:firstLine="1260" w:firstLineChars="350"/>
        <w:rPr>
          <w:rFonts w:hint="eastAsia" w:ascii="黑体" w:hAnsi="黑体" w:eastAsia="黑体"/>
          <w:sz w:val="36"/>
          <w:szCs w:val="36"/>
          <w:u w:val="single"/>
        </w:rPr>
      </w:pPr>
      <w:r>
        <w:rPr>
          <w:rFonts w:hint="eastAsia" w:ascii="黑体" w:hAnsi="黑体" w:eastAsia="黑体"/>
          <w:sz w:val="36"/>
          <w:szCs w:val="36"/>
        </w:rPr>
        <w:t>联系方式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                      </w:t>
      </w:r>
    </w:p>
    <w:p w14:paraId="189922E5">
      <w:pPr>
        <w:ind w:firstLine="1260" w:firstLineChars="350"/>
        <w:rPr>
          <w:rFonts w:hint="eastAsia" w:ascii="黑体" w:hAnsi="黑体" w:eastAsia="黑体"/>
          <w:sz w:val="44"/>
          <w:szCs w:val="44"/>
          <w:u w:val="single"/>
        </w:rPr>
      </w:pPr>
      <w:r>
        <w:rPr>
          <w:rFonts w:hint="eastAsia" w:ascii="黑体" w:hAnsi="黑体" w:eastAsia="黑体"/>
          <w:sz w:val="36"/>
          <w:szCs w:val="36"/>
        </w:rPr>
        <w:t>填表日期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 </w:t>
      </w:r>
      <w:r>
        <w:rPr>
          <w:rFonts w:hint="eastAsia" w:ascii="黑体" w:hAnsi="黑体" w:eastAsia="黑体"/>
          <w:sz w:val="44"/>
          <w:szCs w:val="44"/>
          <w:u w:val="single"/>
        </w:rPr>
        <w:t xml:space="preserve">                 </w:t>
      </w:r>
    </w:p>
    <w:p w14:paraId="2700B6EB">
      <w:pPr>
        <w:rPr>
          <w:rFonts w:hint="eastAsia"/>
        </w:rPr>
      </w:pPr>
    </w:p>
    <w:p w14:paraId="0C19C701">
      <w:pPr>
        <w:rPr>
          <w:rFonts w:hint="eastAsia"/>
        </w:rPr>
      </w:pPr>
    </w:p>
    <w:p w14:paraId="425A5FED">
      <w:pPr>
        <w:jc w:val="center"/>
        <w:rPr>
          <w:rFonts w:hint="eastAsia" w:ascii="仿宋" w:hAnsi="仿宋" w:eastAsia="仿宋"/>
          <w:sz w:val="24"/>
        </w:rPr>
      </w:pPr>
    </w:p>
    <w:p w14:paraId="43380706"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教务处</w:t>
      </w:r>
      <w:r>
        <w:rPr>
          <w:rFonts w:hint="eastAsia" w:ascii="仿宋" w:hAnsi="仿宋" w:eastAsia="仿宋"/>
          <w:sz w:val="28"/>
          <w:szCs w:val="28"/>
        </w:rPr>
        <w:t xml:space="preserve"> 制</w:t>
      </w:r>
    </w:p>
    <w:p w14:paraId="279B51F9">
      <w:pPr>
        <w:widowControl/>
        <w:jc w:val="center"/>
        <w:rPr>
          <w:rFonts w:hint="eastAsia" w:ascii="宋体" w:hAnsi="宋体" w:cs="宋体"/>
          <w:kern w:val="0"/>
          <w:szCs w:val="21"/>
        </w:rPr>
        <w:sectPr>
          <w:pgSz w:w="11906" w:h="16838"/>
          <w:pgMar w:top="2098" w:right="1531" w:bottom="1814" w:left="1531" w:header="851" w:footer="1134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6"/>
        <w:tblW w:w="914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833"/>
        <w:gridCol w:w="430"/>
        <w:gridCol w:w="1260"/>
        <w:gridCol w:w="1617"/>
        <w:gridCol w:w="543"/>
        <w:gridCol w:w="1800"/>
        <w:gridCol w:w="1833"/>
      </w:tblGrid>
      <w:tr w14:paraId="5D0FB9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C6D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项目名称</w:t>
            </w:r>
          </w:p>
        </w:tc>
        <w:tc>
          <w:tcPr>
            <w:tcW w:w="38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7B98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337F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预算金额（万元）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A6FF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5E944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41C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</w:t>
            </w:r>
          </w:p>
        </w:tc>
        <w:tc>
          <w:tcPr>
            <w:tcW w:w="38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AA45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02DC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联系电话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80D6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19E8C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5DF9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建设时间</w:t>
            </w:r>
          </w:p>
        </w:tc>
        <w:tc>
          <w:tcPr>
            <w:tcW w:w="38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C8C7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3219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项目排序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73DE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0F473E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7209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项目属性</w:t>
            </w:r>
          </w:p>
        </w:tc>
        <w:tc>
          <w:tcPr>
            <w:tcW w:w="748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7610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1.延续项目 □                   2.新增项目 □</w:t>
            </w:r>
          </w:p>
        </w:tc>
      </w:tr>
      <w:tr w14:paraId="6F8586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1FD6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项目类型</w:t>
            </w:r>
          </w:p>
        </w:tc>
        <w:tc>
          <w:tcPr>
            <w:tcW w:w="748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E87C2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设备更新 </w:t>
            </w:r>
            <w:r>
              <w:rPr>
                <w:rFonts w:hint="eastAsia" w:ascii="宋体" w:hAnsi="宋体"/>
                <w:szCs w:val="21"/>
              </w:rPr>
              <w:t>□      2.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设备补充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     3.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新增教学项目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</w:tc>
      </w:tr>
      <w:tr w14:paraId="0D7C79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B5DA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项目组成员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D2A6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CC16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57B9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4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8346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项目分工</w:t>
            </w:r>
          </w:p>
        </w:tc>
      </w:tr>
      <w:tr w14:paraId="4149F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4904D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90EE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3F99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D0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2B5B9">
            <w:pPr>
              <w:rPr>
                <w:rFonts w:ascii="宋体" w:hAnsi="宋体"/>
                <w:szCs w:val="21"/>
              </w:rPr>
            </w:pPr>
          </w:p>
        </w:tc>
      </w:tr>
      <w:tr w14:paraId="188B1B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1CC5D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7785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917A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FAB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F1A8B">
            <w:pPr>
              <w:rPr>
                <w:rFonts w:ascii="宋体" w:hAnsi="宋体"/>
                <w:szCs w:val="21"/>
              </w:rPr>
            </w:pPr>
          </w:p>
        </w:tc>
      </w:tr>
      <w:tr w14:paraId="2B1CB1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5EFB4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5A40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3527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7F17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67D73">
            <w:pPr>
              <w:rPr>
                <w:rFonts w:ascii="宋体" w:hAnsi="宋体"/>
                <w:szCs w:val="21"/>
              </w:rPr>
            </w:pPr>
          </w:p>
        </w:tc>
      </w:tr>
      <w:tr w14:paraId="3AB96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CC083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6480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78D6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961F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1FD47">
            <w:pPr>
              <w:rPr>
                <w:rFonts w:ascii="宋体" w:hAnsi="宋体"/>
                <w:szCs w:val="21"/>
              </w:rPr>
            </w:pPr>
          </w:p>
        </w:tc>
      </w:tr>
      <w:tr w14:paraId="3B5DB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1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B1C4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一、项目建设目标和任务</w:t>
            </w:r>
          </w:p>
        </w:tc>
      </w:tr>
      <w:tr w14:paraId="41713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5" w:hRule="atLeast"/>
        </w:trPr>
        <w:tc>
          <w:tcPr>
            <w:tcW w:w="91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6F2834">
            <w:pPr>
              <w:jc w:val="both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（一）</w:t>
            </w:r>
            <w:r>
              <w:rPr>
                <w:rFonts w:hint="eastAsia" w:ascii="宋体" w:hAnsi="宋体" w:eastAsia="宋体" w:cs="Times New Roman"/>
                <w:szCs w:val="21"/>
              </w:rPr>
              <w:t>项目建设目标</w:t>
            </w:r>
          </w:p>
          <w:p w14:paraId="2AA0A2E9">
            <w:pPr>
              <w:jc w:val="both"/>
              <w:rPr>
                <w:rFonts w:hint="eastAsia" w:ascii="宋体" w:hAnsi="宋体"/>
                <w:szCs w:val="21"/>
              </w:rPr>
            </w:pPr>
          </w:p>
          <w:p w14:paraId="4388FAD6">
            <w:pPr>
              <w:jc w:val="both"/>
              <w:rPr>
                <w:rFonts w:hint="eastAsia" w:ascii="宋体" w:hAnsi="宋体"/>
                <w:szCs w:val="21"/>
              </w:rPr>
            </w:pPr>
          </w:p>
          <w:p w14:paraId="3DCD6E71">
            <w:pPr>
              <w:jc w:val="both"/>
              <w:rPr>
                <w:rFonts w:hint="eastAsia" w:ascii="宋体" w:hAnsi="宋体"/>
                <w:szCs w:val="21"/>
              </w:rPr>
            </w:pPr>
          </w:p>
          <w:p w14:paraId="4021B339">
            <w:pPr>
              <w:jc w:val="both"/>
              <w:rPr>
                <w:rFonts w:hint="eastAsia" w:ascii="宋体" w:hAnsi="宋体"/>
                <w:szCs w:val="21"/>
              </w:rPr>
            </w:pPr>
          </w:p>
          <w:p w14:paraId="36CCAA57">
            <w:pPr>
              <w:jc w:val="both"/>
              <w:rPr>
                <w:rFonts w:hint="eastAsia" w:ascii="宋体" w:hAnsi="宋体"/>
                <w:szCs w:val="21"/>
              </w:rPr>
            </w:pPr>
          </w:p>
          <w:p w14:paraId="3AECF90C">
            <w:pPr>
              <w:jc w:val="both"/>
              <w:rPr>
                <w:rFonts w:hint="eastAsia" w:ascii="宋体" w:hAnsi="宋体"/>
                <w:szCs w:val="21"/>
              </w:rPr>
            </w:pPr>
          </w:p>
          <w:p w14:paraId="54CB6670">
            <w:pPr>
              <w:jc w:val="both"/>
              <w:rPr>
                <w:rFonts w:hint="eastAsia" w:ascii="宋体" w:hAnsi="宋体"/>
                <w:szCs w:val="21"/>
              </w:rPr>
            </w:pPr>
          </w:p>
          <w:p w14:paraId="0F846E9E">
            <w:pPr>
              <w:jc w:val="both"/>
              <w:rPr>
                <w:rFonts w:hint="eastAsia" w:ascii="宋体" w:hAnsi="宋体"/>
                <w:szCs w:val="21"/>
              </w:rPr>
            </w:pPr>
          </w:p>
          <w:p w14:paraId="43F1B785">
            <w:pPr>
              <w:jc w:val="both"/>
              <w:rPr>
                <w:rFonts w:hint="eastAsia" w:ascii="宋体" w:hAnsi="宋体"/>
                <w:szCs w:val="21"/>
              </w:rPr>
            </w:pPr>
          </w:p>
          <w:p w14:paraId="4BC2237C">
            <w:pPr>
              <w:jc w:val="both"/>
              <w:rPr>
                <w:rFonts w:hint="eastAsia" w:ascii="宋体" w:hAnsi="宋体"/>
                <w:szCs w:val="21"/>
              </w:rPr>
            </w:pPr>
          </w:p>
        </w:tc>
      </w:tr>
      <w:tr w14:paraId="3698F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1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CB30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（二）</w:t>
            </w:r>
            <w:r>
              <w:rPr>
                <w:rFonts w:hint="eastAsia" w:ascii="宋体" w:hAnsi="宋体"/>
                <w:szCs w:val="21"/>
              </w:rPr>
              <w:t>本申请项目承担的实验教学任务(栏目不够可附页)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96"/>
              <w:gridCol w:w="2196"/>
              <w:gridCol w:w="2196"/>
              <w:gridCol w:w="2196"/>
            </w:tblGrid>
            <w:tr w14:paraId="0C93EEB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6" w:type="dxa"/>
                  <w:noWrap w:val="0"/>
                  <w:vAlign w:val="top"/>
                </w:tcPr>
                <w:p w14:paraId="4096FEDD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实验课程</w:t>
                  </w: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39E95882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实验项目个数</w:t>
                  </w: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328841DC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课程学时数</w:t>
                  </w: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6863F24B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上课学生数</w:t>
                  </w:r>
                </w:p>
              </w:tc>
            </w:tr>
            <w:tr w14:paraId="020A94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6" w:type="dxa"/>
                  <w:noWrap w:val="0"/>
                  <w:vAlign w:val="top"/>
                </w:tcPr>
                <w:p w14:paraId="4CAE9168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20B50FB5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28295B90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5EC3E61D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1DC55F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6" w:type="dxa"/>
                  <w:noWrap w:val="0"/>
                  <w:vAlign w:val="top"/>
                </w:tcPr>
                <w:p w14:paraId="462F3A27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7D49ACC4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2D3E3A13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22172400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71F2565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6" w:type="dxa"/>
                  <w:noWrap w:val="0"/>
                  <w:vAlign w:val="top"/>
                </w:tcPr>
                <w:p w14:paraId="4F3307B9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70C4EA8D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3ACEBDFE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609226DA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7EB9206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6" w:type="dxa"/>
                  <w:noWrap w:val="0"/>
                  <w:vAlign w:val="top"/>
                </w:tcPr>
                <w:p w14:paraId="73118B81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08093E95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617C981E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7DFCC269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2ABF642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6" w:type="dxa"/>
                  <w:noWrap w:val="0"/>
                  <w:vAlign w:val="top"/>
                </w:tcPr>
                <w:p w14:paraId="1E316586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598448F2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2A683342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16D68349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0AAA062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6" w:type="dxa"/>
                  <w:noWrap w:val="0"/>
                  <w:vAlign w:val="top"/>
                </w:tcPr>
                <w:p w14:paraId="556256CA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5E487116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3EE757DA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7EF77A14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371EE00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6" w:type="dxa"/>
                  <w:noWrap w:val="0"/>
                  <w:vAlign w:val="top"/>
                </w:tcPr>
                <w:p w14:paraId="1B00DB07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287D572B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6C2DC7B5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1C403599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617629D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6" w:type="dxa"/>
                  <w:noWrap w:val="0"/>
                  <w:vAlign w:val="top"/>
                </w:tcPr>
                <w:p w14:paraId="12065C9D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21284E97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04F3D9A3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0F3B171C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1AD16B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196" w:type="dxa"/>
                  <w:noWrap w:val="0"/>
                  <w:vAlign w:val="top"/>
                </w:tcPr>
                <w:p w14:paraId="1D4AFFF5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27646606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502D13F9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2196" w:type="dxa"/>
                  <w:noWrap w:val="0"/>
                  <w:vAlign w:val="top"/>
                </w:tcPr>
                <w:p w14:paraId="3D2695B2">
                  <w:pPr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</w:tbl>
          <w:p w14:paraId="6F9C0542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备注：若为新开实验课程请在实验课程后注明“（新开）”，课程学时数要和实验教学大纲一致。</w:t>
            </w:r>
          </w:p>
          <w:p w14:paraId="1508271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二、申报项目建设情况</w:t>
            </w:r>
          </w:p>
        </w:tc>
      </w:tr>
      <w:tr w14:paraId="2E57D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</w:trPr>
        <w:tc>
          <w:tcPr>
            <w:tcW w:w="91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69F5E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（一）</w:t>
            </w:r>
            <w:r>
              <w:rPr>
                <w:rFonts w:hint="eastAsia" w:ascii="宋体" w:hAnsi="宋体"/>
                <w:szCs w:val="21"/>
              </w:rPr>
              <w:t>现状分析（本实验室或新建实验室或购置仪器承担多少实验课程、多少个实验项目及上课学生数，出于何种需要而建设）</w:t>
            </w:r>
          </w:p>
          <w:p w14:paraId="5CA0F2BA">
            <w:pPr>
              <w:rPr>
                <w:rFonts w:hint="eastAsia" w:ascii="宋体" w:hAnsi="宋体"/>
                <w:szCs w:val="21"/>
              </w:rPr>
            </w:pPr>
          </w:p>
          <w:p w14:paraId="2C29F176">
            <w:pPr>
              <w:rPr>
                <w:rFonts w:hint="eastAsia" w:ascii="宋体" w:hAnsi="宋体"/>
                <w:szCs w:val="21"/>
              </w:rPr>
            </w:pPr>
          </w:p>
          <w:p w14:paraId="10B4470C">
            <w:pPr>
              <w:rPr>
                <w:rFonts w:hint="eastAsia" w:ascii="宋体" w:hAnsi="宋体"/>
                <w:szCs w:val="21"/>
              </w:rPr>
            </w:pPr>
          </w:p>
          <w:p w14:paraId="49B4ED2A">
            <w:pPr>
              <w:rPr>
                <w:rFonts w:hint="eastAsia" w:ascii="宋体" w:hAnsi="宋体"/>
                <w:szCs w:val="21"/>
              </w:rPr>
            </w:pPr>
          </w:p>
          <w:p w14:paraId="2E3A9EB6">
            <w:pPr>
              <w:rPr>
                <w:rFonts w:hint="eastAsia" w:ascii="宋体" w:hAnsi="宋体"/>
                <w:szCs w:val="21"/>
              </w:rPr>
            </w:pPr>
          </w:p>
          <w:p w14:paraId="0EE81473">
            <w:pPr>
              <w:rPr>
                <w:rFonts w:hint="eastAsia" w:ascii="宋体" w:hAnsi="宋体"/>
                <w:szCs w:val="21"/>
              </w:rPr>
            </w:pPr>
          </w:p>
          <w:p w14:paraId="65262832">
            <w:pPr>
              <w:rPr>
                <w:rFonts w:hint="eastAsia" w:ascii="宋体" w:hAnsi="宋体"/>
                <w:szCs w:val="21"/>
              </w:rPr>
            </w:pPr>
          </w:p>
          <w:p w14:paraId="12A5B744">
            <w:pPr>
              <w:rPr>
                <w:rFonts w:hint="eastAsia" w:ascii="宋体" w:hAnsi="宋体"/>
                <w:szCs w:val="21"/>
              </w:rPr>
            </w:pPr>
          </w:p>
          <w:p w14:paraId="3337D8B7">
            <w:pPr>
              <w:rPr>
                <w:rFonts w:hint="eastAsia" w:ascii="宋体" w:hAnsi="宋体"/>
                <w:szCs w:val="21"/>
              </w:rPr>
            </w:pPr>
          </w:p>
          <w:p w14:paraId="403F8799">
            <w:pPr>
              <w:rPr>
                <w:rFonts w:hint="eastAsia" w:ascii="宋体" w:hAnsi="宋体"/>
                <w:szCs w:val="21"/>
              </w:rPr>
            </w:pPr>
          </w:p>
        </w:tc>
      </w:tr>
      <w:tr w14:paraId="56759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1" w:hRule="atLeast"/>
        </w:trPr>
        <w:tc>
          <w:tcPr>
            <w:tcW w:w="91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40515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（二）</w:t>
            </w:r>
            <w:r>
              <w:rPr>
                <w:rFonts w:hint="eastAsia" w:ascii="宋体" w:hAnsi="宋体"/>
                <w:szCs w:val="21"/>
              </w:rPr>
              <w:t>建设计划</w:t>
            </w:r>
          </w:p>
          <w:p w14:paraId="2485310F">
            <w:pPr>
              <w:rPr>
                <w:rFonts w:hint="eastAsia" w:ascii="宋体" w:hAnsi="宋体"/>
                <w:szCs w:val="21"/>
              </w:rPr>
            </w:pPr>
          </w:p>
          <w:p w14:paraId="3BF42CBB">
            <w:pPr>
              <w:rPr>
                <w:rFonts w:hint="eastAsia" w:ascii="宋体" w:hAnsi="宋体"/>
                <w:szCs w:val="21"/>
              </w:rPr>
            </w:pPr>
          </w:p>
          <w:p w14:paraId="2B0FBBB9">
            <w:pPr>
              <w:rPr>
                <w:rFonts w:hint="eastAsia" w:ascii="宋体" w:hAnsi="宋体"/>
                <w:szCs w:val="21"/>
              </w:rPr>
            </w:pPr>
          </w:p>
          <w:p w14:paraId="4BBCF243">
            <w:pPr>
              <w:rPr>
                <w:rFonts w:hint="eastAsia" w:ascii="宋体" w:hAnsi="宋体"/>
                <w:szCs w:val="21"/>
              </w:rPr>
            </w:pPr>
          </w:p>
          <w:p w14:paraId="49DCA0BE">
            <w:pPr>
              <w:rPr>
                <w:rFonts w:hint="eastAsia" w:ascii="宋体" w:hAnsi="宋体"/>
                <w:szCs w:val="21"/>
              </w:rPr>
            </w:pPr>
          </w:p>
          <w:p w14:paraId="4EDF7577">
            <w:pPr>
              <w:rPr>
                <w:rFonts w:hint="eastAsia" w:ascii="宋体" w:hAnsi="宋体"/>
                <w:szCs w:val="21"/>
              </w:rPr>
            </w:pPr>
          </w:p>
          <w:p w14:paraId="2D7B6077">
            <w:pPr>
              <w:rPr>
                <w:rFonts w:hint="eastAsia" w:ascii="宋体" w:hAnsi="宋体"/>
                <w:szCs w:val="21"/>
              </w:rPr>
            </w:pPr>
          </w:p>
          <w:p w14:paraId="6D3C99ED">
            <w:pPr>
              <w:rPr>
                <w:rFonts w:hint="eastAsia" w:ascii="宋体" w:hAnsi="宋体"/>
                <w:szCs w:val="21"/>
              </w:rPr>
            </w:pPr>
          </w:p>
          <w:p w14:paraId="385CB000">
            <w:pPr>
              <w:rPr>
                <w:rFonts w:hint="eastAsia" w:ascii="宋体" w:hAnsi="宋体"/>
                <w:szCs w:val="21"/>
              </w:rPr>
            </w:pPr>
          </w:p>
          <w:p w14:paraId="19126650">
            <w:pPr>
              <w:rPr>
                <w:rFonts w:hint="eastAsia" w:ascii="宋体" w:hAnsi="宋体"/>
                <w:szCs w:val="21"/>
              </w:rPr>
            </w:pPr>
          </w:p>
          <w:p w14:paraId="6F31D167">
            <w:pPr>
              <w:rPr>
                <w:rFonts w:hint="eastAsia" w:ascii="宋体" w:hAnsi="宋体"/>
                <w:szCs w:val="21"/>
              </w:rPr>
            </w:pPr>
          </w:p>
          <w:p w14:paraId="6EEB530E">
            <w:pPr>
              <w:rPr>
                <w:rFonts w:hint="eastAsia" w:ascii="宋体" w:hAnsi="宋体"/>
                <w:szCs w:val="21"/>
              </w:rPr>
            </w:pPr>
          </w:p>
          <w:p w14:paraId="73A41905">
            <w:pPr>
              <w:rPr>
                <w:rFonts w:hint="eastAsia" w:ascii="宋体" w:hAnsi="宋体"/>
                <w:szCs w:val="21"/>
              </w:rPr>
            </w:pPr>
          </w:p>
          <w:p w14:paraId="5447E4D2">
            <w:pPr>
              <w:rPr>
                <w:rFonts w:hint="eastAsia" w:ascii="宋体" w:hAnsi="宋体"/>
                <w:szCs w:val="21"/>
              </w:rPr>
            </w:pPr>
          </w:p>
          <w:p w14:paraId="636D7419">
            <w:pPr>
              <w:rPr>
                <w:rFonts w:hint="eastAsia" w:ascii="宋体" w:hAnsi="宋体"/>
                <w:szCs w:val="21"/>
              </w:rPr>
            </w:pPr>
          </w:p>
        </w:tc>
      </w:tr>
      <w:tr w14:paraId="04351F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1D519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（三）</w:t>
            </w:r>
            <w:r>
              <w:rPr>
                <w:rFonts w:hint="eastAsia" w:ascii="宋体" w:hAnsi="宋体"/>
                <w:szCs w:val="21"/>
              </w:rPr>
              <w:t>项目建设所需场地设施及落实情况（包含房屋面积、水电用量要求、楼板负载要求等），建成后专职管理人员情况。</w:t>
            </w:r>
          </w:p>
          <w:p w14:paraId="7EE1A8A6">
            <w:pPr>
              <w:rPr>
                <w:rFonts w:hint="eastAsia" w:ascii="宋体" w:hAnsi="宋体"/>
                <w:szCs w:val="21"/>
              </w:rPr>
            </w:pPr>
          </w:p>
          <w:p w14:paraId="02AF033C">
            <w:pPr>
              <w:rPr>
                <w:rFonts w:hint="eastAsia" w:ascii="宋体" w:hAnsi="宋体"/>
                <w:szCs w:val="21"/>
              </w:rPr>
            </w:pPr>
          </w:p>
          <w:p w14:paraId="3D3C3DCC">
            <w:pPr>
              <w:rPr>
                <w:rFonts w:hint="eastAsia" w:ascii="宋体" w:hAnsi="宋体"/>
                <w:szCs w:val="21"/>
              </w:rPr>
            </w:pPr>
          </w:p>
          <w:p w14:paraId="1904DE4A">
            <w:pPr>
              <w:rPr>
                <w:rFonts w:hint="eastAsia" w:ascii="宋体" w:hAnsi="宋体"/>
                <w:szCs w:val="21"/>
              </w:rPr>
            </w:pPr>
          </w:p>
          <w:p w14:paraId="32851E3F">
            <w:pPr>
              <w:rPr>
                <w:rFonts w:hint="eastAsia" w:ascii="宋体" w:hAnsi="宋体"/>
                <w:szCs w:val="21"/>
              </w:rPr>
            </w:pPr>
          </w:p>
          <w:p w14:paraId="190EE95A">
            <w:pPr>
              <w:rPr>
                <w:rFonts w:hint="eastAsia" w:ascii="宋体" w:hAnsi="宋体"/>
                <w:szCs w:val="21"/>
              </w:rPr>
            </w:pPr>
          </w:p>
          <w:p w14:paraId="2E860617">
            <w:pPr>
              <w:rPr>
                <w:rFonts w:hint="eastAsia" w:ascii="宋体" w:hAnsi="宋体"/>
                <w:szCs w:val="21"/>
              </w:rPr>
            </w:pPr>
          </w:p>
          <w:p w14:paraId="3D2B6F49">
            <w:pPr>
              <w:rPr>
                <w:rFonts w:hint="eastAsia" w:ascii="宋体" w:hAnsi="宋体"/>
                <w:szCs w:val="21"/>
              </w:rPr>
            </w:pPr>
          </w:p>
        </w:tc>
      </w:tr>
      <w:tr w14:paraId="25EF7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49AF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三、项目完成后达到目标</w:t>
            </w:r>
          </w:p>
        </w:tc>
      </w:tr>
      <w:tr w14:paraId="4DD0B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91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CA646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（一）</w:t>
            </w:r>
            <w:r>
              <w:rPr>
                <w:rFonts w:hint="eastAsia" w:ascii="宋体" w:hAnsi="宋体"/>
                <w:szCs w:val="21"/>
              </w:rPr>
              <w:t>达到开出实验项目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个，其中，新增实验项目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个，改进实验项目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个。</w:t>
            </w:r>
          </w:p>
          <w:p w14:paraId="6794C5D2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（二）</w:t>
            </w:r>
            <w:r>
              <w:rPr>
                <w:rFonts w:hint="eastAsia" w:ascii="宋体" w:hAnsi="宋体"/>
                <w:szCs w:val="21"/>
              </w:rPr>
              <w:t>本项目每年承担实验教学任务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学时，受益的实验教学任务达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>人时数。</w:t>
            </w:r>
          </w:p>
          <w:p w14:paraId="026AEEEA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（三）</w:t>
            </w:r>
            <w:r>
              <w:rPr>
                <w:rFonts w:hint="eastAsia" w:ascii="宋体" w:hAnsi="宋体"/>
                <w:szCs w:val="21"/>
              </w:rPr>
              <w:t>本项目建成后的实验室利用率达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%。</w:t>
            </w:r>
          </w:p>
        </w:tc>
      </w:tr>
      <w:tr w14:paraId="6FF457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91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82ED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四、经费预算</w:t>
            </w:r>
          </w:p>
        </w:tc>
      </w:tr>
      <w:tr w14:paraId="429CDF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1" w:hRule="atLeast"/>
        </w:trPr>
        <w:tc>
          <w:tcPr>
            <w:tcW w:w="91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DC4B4"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其中，购置仪器费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万元（仪器清单附后），其他用途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万元，用途为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</w:t>
            </w:r>
          </w:p>
          <w:p w14:paraId="15AD6983"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                      </w:t>
            </w:r>
          </w:p>
          <w:p w14:paraId="3DCE7DE0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                   </w:t>
            </w:r>
            <w:r>
              <w:rPr>
                <w:rFonts w:hint="eastAsia" w:ascii="宋体" w:hAnsi="宋体"/>
                <w:szCs w:val="21"/>
              </w:rPr>
              <w:t xml:space="preserve"> ，</w:t>
            </w:r>
          </w:p>
          <w:p w14:paraId="32A2FF85"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经费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万元。</w:t>
            </w:r>
          </w:p>
          <w:p w14:paraId="2E6A26EA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0B45E712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仪器设备清单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5"/>
              <w:gridCol w:w="1080"/>
              <w:gridCol w:w="720"/>
              <w:gridCol w:w="1440"/>
              <w:gridCol w:w="540"/>
              <w:gridCol w:w="484"/>
              <w:gridCol w:w="416"/>
              <w:gridCol w:w="1440"/>
              <w:gridCol w:w="1175"/>
            </w:tblGrid>
            <w:tr w14:paraId="62B2B3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center"/>
                </w:tcPr>
                <w:p w14:paraId="30975FCB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仪器设备名称</w:t>
                  </w:r>
                </w:p>
              </w:tc>
              <w:tc>
                <w:tcPr>
                  <w:tcW w:w="1080" w:type="dxa"/>
                  <w:noWrap w:val="0"/>
                  <w:vAlign w:val="center"/>
                </w:tcPr>
                <w:p w14:paraId="5484DA67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型号规格</w:t>
                  </w:r>
                </w:p>
              </w:tc>
              <w:tc>
                <w:tcPr>
                  <w:tcW w:w="720" w:type="dxa"/>
                  <w:noWrap w:val="0"/>
                  <w:vAlign w:val="center"/>
                </w:tcPr>
                <w:p w14:paraId="27E58EE6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国别</w:t>
                  </w:r>
                </w:p>
              </w:tc>
              <w:tc>
                <w:tcPr>
                  <w:tcW w:w="1440" w:type="dxa"/>
                  <w:noWrap w:val="0"/>
                  <w:vAlign w:val="center"/>
                </w:tcPr>
                <w:p w14:paraId="787E0442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参考厂家</w:t>
                  </w:r>
                </w:p>
              </w:tc>
              <w:tc>
                <w:tcPr>
                  <w:tcW w:w="540" w:type="dxa"/>
                  <w:noWrap w:val="0"/>
                  <w:vAlign w:val="center"/>
                </w:tcPr>
                <w:p w14:paraId="0294909B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数量</w:t>
                  </w:r>
                </w:p>
              </w:tc>
              <w:tc>
                <w:tcPr>
                  <w:tcW w:w="484" w:type="dxa"/>
                  <w:noWrap w:val="0"/>
                  <w:vAlign w:val="center"/>
                </w:tcPr>
                <w:p w14:paraId="0A29D182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单价</w:t>
                  </w:r>
                </w:p>
              </w:tc>
              <w:tc>
                <w:tcPr>
                  <w:tcW w:w="416" w:type="dxa"/>
                  <w:noWrap w:val="0"/>
                  <w:vAlign w:val="center"/>
                </w:tcPr>
                <w:p w14:paraId="61839DC4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总价</w:t>
                  </w:r>
                </w:p>
              </w:tc>
              <w:tc>
                <w:tcPr>
                  <w:tcW w:w="1440" w:type="dxa"/>
                  <w:noWrap w:val="0"/>
                  <w:vAlign w:val="center"/>
                </w:tcPr>
                <w:p w14:paraId="0369701C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对应实验</w:t>
                  </w:r>
                </w:p>
                <w:p w14:paraId="453FE332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项目</w:t>
                  </w:r>
                </w:p>
              </w:tc>
              <w:tc>
                <w:tcPr>
                  <w:tcW w:w="1175" w:type="dxa"/>
                  <w:noWrap w:val="0"/>
                  <w:vAlign w:val="center"/>
                </w:tcPr>
                <w:p w14:paraId="4BF9B53C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所属实验课程</w:t>
                  </w:r>
                </w:p>
              </w:tc>
            </w:tr>
            <w:tr w14:paraId="315C575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679DE6EF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080" w:type="dxa"/>
                  <w:noWrap w:val="0"/>
                  <w:vAlign w:val="top"/>
                </w:tcPr>
                <w:p w14:paraId="232426A9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720" w:type="dxa"/>
                  <w:noWrap w:val="0"/>
                  <w:vAlign w:val="top"/>
                </w:tcPr>
                <w:p w14:paraId="08C70453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5F8DC57A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540" w:type="dxa"/>
                  <w:noWrap w:val="0"/>
                  <w:vAlign w:val="top"/>
                </w:tcPr>
                <w:p w14:paraId="4919FAFE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84" w:type="dxa"/>
                  <w:noWrap w:val="0"/>
                  <w:vAlign w:val="top"/>
                </w:tcPr>
                <w:p w14:paraId="3B21CC02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16" w:type="dxa"/>
                  <w:noWrap w:val="0"/>
                  <w:vAlign w:val="top"/>
                </w:tcPr>
                <w:p w14:paraId="5C47DFC5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2E096113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175" w:type="dxa"/>
                  <w:noWrap w:val="0"/>
                  <w:vAlign w:val="top"/>
                </w:tcPr>
                <w:p w14:paraId="5A782978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22CDBBF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3F0D95E3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080" w:type="dxa"/>
                  <w:noWrap w:val="0"/>
                  <w:vAlign w:val="top"/>
                </w:tcPr>
                <w:p w14:paraId="3A4DB411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720" w:type="dxa"/>
                  <w:noWrap w:val="0"/>
                  <w:vAlign w:val="top"/>
                </w:tcPr>
                <w:p w14:paraId="203B6773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18C7F769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540" w:type="dxa"/>
                  <w:noWrap w:val="0"/>
                  <w:vAlign w:val="top"/>
                </w:tcPr>
                <w:p w14:paraId="4B2D672E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84" w:type="dxa"/>
                  <w:noWrap w:val="0"/>
                  <w:vAlign w:val="top"/>
                </w:tcPr>
                <w:p w14:paraId="3E8831D2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16" w:type="dxa"/>
                  <w:noWrap w:val="0"/>
                  <w:vAlign w:val="top"/>
                </w:tcPr>
                <w:p w14:paraId="01DB8FD9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64CE4181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175" w:type="dxa"/>
                  <w:noWrap w:val="0"/>
                  <w:vAlign w:val="top"/>
                </w:tcPr>
                <w:p w14:paraId="390FC2BA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0FBEF66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0EB15219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080" w:type="dxa"/>
                  <w:noWrap w:val="0"/>
                  <w:vAlign w:val="top"/>
                </w:tcPr>
                <w:p w14:paraId="09FF0436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720" w:type="dxa"/>
                  <w:noWrap w:val="0"/>
                  <w:vAlign w:val="top"/>
                </w:tcPr>
                <w:p w14:paraId="546B9956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2C941681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540" w:type="dxa"/>
                  <w:noWrap w:val="0"/>
                  <w:vAlign w:val="top"/>
                </w:tcPr>
                <w:p w14:paraId="34C18CB5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84" w:type="dxa"/>
                  <w:noWrap w:val="0"/>
                  <w:vAlign w:val="top"/>
                </w:tcPr>
                <w:p w14:paraId="1177CDF4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16" w:type="dxa"/>
                  <w:noWrap w:val="0"/>
                  <w:vAlign w:val="top"/>
                </w:tcPr>
                <w:p w14:paraId="77A25DCA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7C25038A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175" w:type="dxa"/>
                  <w:noWrap w:val="0"/>
                  <w:vAlign w:val="top"/>
                </w:tcPr>
                <w:p w14:paraId="57692DD0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767772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670A5193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080" w:type="dxa"/>
                  <w:noWrap w:val="0"/>
                  <w:vAlign w:val="top"/>
                </w:tcPr>
                <w:p w14:paraId="03204939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720" w:type="dxa"/>
                  <w:noWrap w:val="0"/>
                  <w:vAlign w:val="top"/>
                </w:tcPr>
                <w:p w14:paraId="1935FB7A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12F978C8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540" w:type="dxa"/>
                  <w:noWrap w:val="0"/>
                  <w:vAlign w:val="top"/>
                </w:tcPr>
                <w:p w14:paraId="60B5AF52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84" w:type="dxa"/>
                  <w:noWrap w:val="0"/>
                  <w:vAlign w:val="top"/>
                </w:tcPr>
                <w:p w14:paraId="66E4D754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16" w:type="dxa"/>
                  <w:noWrap w:val="0"/>
                  <w:vAlign w:val="top"/>
                </w:tcPr>
                <w:p w14:paraId="06415164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52A4624A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175" w:type="dxa"/>
                  <w:noWrap w:val="0"/>
                  <w:vAlign w:val="top"/>
                </w:tcPr>
                <w:p w14:paraId="7C02C66A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7810477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1FF05263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080" w:type="dxa"/>
                  <w:noWrap w:val="0"/>
                  <w:vAlign w:val="top"/>
                </w:tcPr>
                <w:p w14:paraId="05B60F91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720" w:type="dxa"/>
                  <w:noWrap w:val="0"/>
                  <w:vAlign w:val="top"/>
                </w:tcPr>
                <w:p w14:paraId="285DD266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6ECEEFDD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540" w:type="dxa"/>
                  <w:noWrap w:val="0"/>
                  <w:vAlign w:val="top"/>
                </w:tcPr>
                <w:p w14:paraId="1804B177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84" w:type="dxa"/>
                  <w:noWrap w:val="0"/>
                  <w:vAlign w:val="top"/>
                </w:tcPr>
                <w:p w14:paraId="36FE5264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16" w:type="dxa"/>
                  <w:noWrap w:val="0"/>
                  <w:vAlign w:val="top"/>
                </w:tcPr>
                <w:p w14:paraId="46BDBEB5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61DFBFFC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175" w:type="dxa"/>
                  <w:noWrap w:val="0"/>
                  <w:vAlign w:val="top"/>
                </w:tcPr>
                <w:p w14:paraId="3992FD0B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16CFA92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3C75B56D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080" w:type="dxa"/>
                  <w:noWrap w:val="0"/>
                  <w:vAlign w:val="top"/>
                </w:tcPr>
                <w:p w14:paraId="4F11C407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720" w:type="dxa"/>
                  <w:noWrap w:val="0"/>
                  <w:vAlign w:val="top"/>
                </w:tcPr>
                <w:p w14:paraId="6B79780D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21EDD66C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540" w:type="dxa"/>
                  <w:noWrap w:val="0"/>
                  <w:vAlign w:val="top"/>
                </w:tcPr>
                <w:p w14:paraId="7FC8DAEE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84" w:type="dxa"/>
                  <w:noWrap w:val="0"/>
                  <w:vAlign w:val="top"/>
                </w:tcPr>
                <w:p w14:paraId="52EA4CE2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16" w:type="dxa"/>
                  <w:noWrap w:val="0"/>
                  <w:vAlign w:val="top"/>
                </w:tcPr>
                <w:p w14:paraId="3786729A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782A3F88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175" w:type="dxa"/>
                  <w:noWrap w:val="0"/>
                  <w:vAlign w:val="top"/>
                </w:tcPr>
                <w:p w14:paraId="28DE3C8C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08752C1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4BE68411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080" w:type="dxa"/>
                  <w:noWrap w:val="0"/>
                  <w:vAlign w:val="top"/>
                </w:tcPr>
                <w:p w14:paraId="5223FA5B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720" w:type="dxa"/>
                  <w:noWrap w:val="0"/>
                  <w:vAlign w:val="top"/>
                </w:tcPr>
                <w:p w14:paraId="307708F2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34E116C0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540" w:type="dxa"/>
                  <w:noWrap w:val="0"/>
                  <w:vAlign w:val="top"/>
                </w:tcPr>
                <w:p w14:paraId="2FDA1394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84" w:type="dxa"/>
                  <w:noWrap w:val="0"/>
                  <w:vAlign w:val="top"/>
                </w:tcPr>
                <w:p w14:paraId="03D65717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16" w:type="dxa"/>
                  <w:noWrap w:val="0"/>
                  <w:vAlign w:val="top"/>
                </w:tcPr>
                <w:p w14:paraId="242D6B9D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24C93A43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175" w:type="dxa"/>
                  <w:noWrap w:val="0"/>
                  <w:vAlign w:val="top"/>
                </w:tcPr>
                <w:p w14:paraId="2F2FC233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29F5187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445A46D0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080" w:type="dxa"/>
                  <w:noWrap w:val="0"/>
                  <w:vAlign w:val="top"/>
                </w:tcPr>
                <w:p w14:paraId="73F61B38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720" w:type="dxa"/>
                  <w:noWrap w:val="0"/>
                  <w:vAlign w:val="top"/>
                </w:tcPr>
                <w:p w14:paraId="2F66F8E4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0CF1CC7B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540" w:type="dxa"/>
                  <w:noWrap w:val="0"/>
                  <w:vAlign w:val="top"/>
                </w:tcPr>
                <w:p w14:paraId="4A6AB21A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84" w:type="dxa"/>
                  <w:noWrap w:val="0"/>
                  <w:vAlign w:val="top"/>
                </w:tcPr>
                <w:p w14:paraId="5BC40AB6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16" w:type="dxa"/>
                  <w:noWrap w:val="0"/>
                  <w:vAlign w:val="top"/>
                </w:tcPr>
                <w:p w14:paraId="659EFF88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10F59D55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175" w:type="dxa"/>
                  <w:noWrap w:val="0"/>
                  <w:vAlign w:val="top"/>
                </w:tcPr>
                <w:p w14:paraId="42B465D0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70E9672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4C3DDEA5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080" w:type="dxa"/>
                  <w:noWrap w:val="0"/>
                  <w:vAlign w:val="top"/>
                </w:tcPr>
                <w:p w14:paraId="0093B31B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720" w:type="dxa"/>
                  <w:noWrap w:val="0"/>
                  <w:vAlign w:val="top"/>
                </w:tcPr>
                <w:p w14:paraId="4C65D96C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1B4CB7D3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540" w:type="dxa"/>
                  <w:noWrap w:val="0"/>
                  <w:vAlign w:val="top"/>
                </w:tcPr>
                <w:p w14:paraId="45905986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84" w:type="dxa"/>
                  <w:noWrap w:val="0"/>
                  <w:vAlign w:val="top"/>
                </w:tcPr>
                <w:p w14:paraId="13F8D34E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16" w:type="dxa"/>
                  <w:noWrap w:val="0"/>
                  <w:vAlign w:val="top"/>
                </w:tcPr>
                <w:p w14:paraId="3509984D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5F634473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175" w:type="dxa"/>
                  <w:noWrap w:val="0"/>
                  <w:vAlign w:val="top"/>
                </w:tcPr>
                <w:p w14:paraId="397DC635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297E94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0138B82E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080" w:type="dxa"/>
                  <w:noWrap w:val="0"/>
                  <w:vAlign w:val="top"/>
                </w:tcPr>
                <w:p w14:paraId="7A516CFD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720" w:type="dxa"/>
                  <w:noWrap w:val="0"/>
                  <w:vAlign w:val="top"/>
                </w:tcPr>
                <w:p w14:paraId="173D9924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17C0E52B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540" w:type="dxa"/>
                  <w:noWrap w:val="0"/>
                  <w:vAlign w:val="top"/>
                </w:tcPr>
                <w:p w14:paraId="75C97E94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84" w:type="dxa"/>
                  <w:noWrap w:val="0"/>
                  <w:vAlign w:val="top"/>
                </w:tcPr>
                <w:p w14:paraId="4D8230ED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16" w:type="dxa"/>
                  <w:noWrap w:val="0"/>
                  <w:vAlign w:val="top"/>
                </w:tcPr>
                <w:p w14:paraId="4B97EBF5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338158A2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175" w:type="dxa"/>
                  <w:noWrap w:val="0"/>
                  <w:vAlign w:val="top"/>
                </w:tcPr>
                <w:p w14:paraId="3AC8ECE5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188C7A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389D3E72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080" w:type="dxa"/>
                  <w:noWrap w:val="0"/>
                  <w:vAlign w:val="top"/>
                </w:tcPr>
                <w:p w14:paraId="0A908755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720" w:type="dxa"/>
                  <w:noWrap w:val="0"/>
                  <w:vAlign w:val="top"/>
                </w:tcPr>
                <w:p w14:paraId="68315837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091C42F5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540" w:type="dxa"/>
                  <w:noWrap w:val="0"/>
                  <w:vAlign w:val="top"/>
                </w:tcPr>
                <w:p w14:paraId="4F78331A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84" w:type="dxa"/>
                  <w:noWrap w:val="0"/>
                  <w:vAlign w:val="top"/>
                </w:tcPr>
                <w:p w14:paraId="11E47770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16" w:type="dxa"/>
                  <w:noWrap w:val="0"/>
                  <w:vAlign w:val="top"/>
                </w:tcPr>
                <w:p w14:paraId="0BBD447C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3D12BC26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175" w:type="dxa"/>
                  <w:noWrap w:val="0"/>
                  <w:vAlign w:val="top"/>
                </w:tcPr>
                <w:p w14:paraId="054DF583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410EC9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489A5ED0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080" w:type="dxa"/>
                  <w:noWrap w:val="0"/>
                  <w:vAlign w:val="top"/>
                </w:tcPr>
                <w:p w14:paraId="1E5E905F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720" w:type="dxa"/>
                  <w:noWrap w:val="0"/>
                  <w:vAlign w:val="top"/>
                </w:tcPr>
                <w:p w14:paraId="39BE987E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7BEBF2AB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540" w:type="dxa"/>
                  <w:noWrap w:val="0"/>
                  <w:vAlign w:val="top"/>
                </w:tcPr>
                <w:p w14:paraId="7E21B9E6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84" w:type="dxa"/>
                  <w:noWrap w:val="0"/>
                  <w:vAlign w:val="top"/>
                </w:tcPr>
                <w:p w14:paraId="3E41DDBE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16" w:type="dxa"/>
                  <w:noWrap w:val="0"/>
                  <w:vAlign w:val="top"/>
                </w:tcPr>
                <w:p w14:paraId="46AECF08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26919DA5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175" w:type="dxa"/>
                  <w:noWrap w:val="0"/>
                  <w:vAlign w:val="top"/>
                </w:tcPr>
                <w:p w14:paraId="124B6F9B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32A02E2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73F9E26C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080" w:type="dxa"/>
                  <w:noWrap w:val="0"/>
                  <w:vAlign w:val="top"/>
                </w:tcPr>
                <w:p w14:paraId="669C5073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720" w:type="dxa"/>
                  <w:noWrap w:val="0"/>
                  <w:vAlign w:val="top"/>
                </w:tcPr>
                <w:p w14:paraId="3F3DA6C5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2DE1A365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540" w:type="dxa"/>
                  <w:noWrap w:val="0"/>
                  <w:vAlign w:val="top"/>
                </w:tcPr>
                <w:p w14:paraId="5AF85AED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84" w:type="dxa"/>
                  <w:noWrap w:val="0"/>
                  <w:vAlign w:val="top"/>
                </w:tcPr>
                <w:p w14:paraId="27593D19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416" w:type="dxa"/>
                  <w:noWrap w:val="0"/>
                  <w:vAlign w:val="top"/>
                </w:tcPr>
                <w:p w14:paraId="79E68314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 w14:paraId="2390E644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  <w:tc>
                <w:tcPr>
                  <w:tcW w:w="1175" w:type="dxa"/>
                  <w:noWrap w:val="0"/>
                  <w:vAlign w:val="top"/>
                </w:tcPr>
                <w:p w14:paraId="16B456CC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</w:p>
              </w:tc>
            </w:tr>
            <w:tr w14:paraId="187D4A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5" w:type="dxa"/>
                  <w:noWrap w:val="0"/>
                  <w:vAlign w:val="top"/>
                </w:tcPr>
                <w:p w14:paraId="5E9A0792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合计</w:t>
                  </w:r>
                </w:p>
              </w:tc>
              <w:tc>
                <w:tcPr>
                  <w:tcW w:w="7295" w:type="dxa"/>
                  <w:gridSpan w:val="8"/>
                  <w:noWrap w:val="0"/>
                  <w:vAlign w:val="top"/>
                </w:tcPr>
                <w:p w14:paraId="5E1023FE">
                  <w:pPr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万元</w:t>
                  </w:r>
                </w:p>
              </w:tc>
            </w:tr>
          </w:tbl>
          <w:p w14:paraId="012EBC18">
            <w:pPr>
              <w:ind w:right="-269" w:rightChars="-128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备注：单台件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Cs w:val="21"/>
              </w:rPr>
              <w:t>万</w:t>
            </w:r>
            <w:r>
              <w:rPr>
                <w:rFonts w:hint="eastAsia" w:ascii="宋体" w:hAnsi="宋体"/>
                <w:szCs w:val="21"/>
              </w:rPr>
              <w:t>以上设备在备注下说明用途及购置必要性，栏内填写不下的，可另加附页。</w:t>
            </w:r>
          </w:p>
          <w:p w14:paraId="59141FF3">
            <w:pPr>
              <w:rPr>
                <w:rFonts w:hint="eastAsia" w:ascii="宋体" w:hAnsi="宋体"/>
                <w:szCs w:val="21"/>
              </w:rPr>
            </w:pPr>
          </w:p>
        </w:tc>
      </w:tr>
    </w:tbl>
    <w:p w14:paraId="0029AA73">
      <w:pPr>
        <w:rPr>
          <w:vanish/>
        </w:rPr>
      </w:pPr>
    </w:p>
    <w:tbl>
      <w:tblPr>
        <w:tblStyle w:val="6"/>
        <w:tblW w:w="90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3"/>
      </w:tblGrid>
      <w:tr w14:paraId="6F810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26" w:hRule="atLeast"/>
        </w:trPr>
        <w:tc>
          <w:tcPr>
            <w:tcW w:w="9033" w:type="dxa"/>
            <w:noWrap w:val="0"/>
            <w:vAlign w:val="top"/>
          </w:tcPr>
          <w:p w14:paraId="0A9BA751">
            <w:pPr>
              <w:rPr>
                <w:rFonts w:hint="eastAsia"/>
              </w:rPr>
            </w:pPr>
            <w:r>
              <w:rPr>
                <w:rFonts w:hint="eastAsia"/>
              </w:rPr>
              <w:t>单位意见：</w:t>
            </w:r>
          </w:p>
          <w:p w14:paraId="1681D0FD">
            <w:pPr>
              <w:rPr>
                <w:rFonts w:hint="eastAsia"/>
              </w:rPr>
            </w:pPr>
          </w:p>
          <w:p w14:paraId="44BDCC58">
            <w:pPr>
              <w:rPr>
                <w:rFonts w:hint="eastAsia"/>
              </w:rPr>
            </w:pPr>
          </w:p>
          <w:p w14:paraId="5D8EDB6F">
            <w:pPr>
              <w:rPr>
                <w:rFonts w:hint="eastAsia"/>
              </w:rPr>
            </w:pPr>
          </w:p>
          <w:p w14:paraId="7566196C">
            <w:pPr>
              <w:rPr>
                <w:rFonts w:hint="eastAsia"/>
              </w:rPr>
            </w:pPr>
          </w:p>
          <w:p w14:paraId="714EF6A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负责人签字：            盖 章</w:t>
            </w:r>
          </w:p>
          <w:p w14:paraId="2A0AB45C">
            <w:pPr>
              <w:rPr>
                <w:rFonts w:hint="eastAsia"/>
              </w:rPr>
            </w:pPr>
          </w:p>
          <w:p w14:paraId="2041B725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年       月       日</w:t>
            </w:r>
          </w:p>
        </w:tc>
      </w:tr>
    </w:tbl>
    <w:p w14:paraId="01DF4F47">
      <w:pPr>
        <w:ind w:right="420"/>
        <w:rPr>
          <w:rFonts w:hint="eastAsia"/>
          <w:lang w:eastAsia="zh-CN"/>
        </w:rPr>
      </w:pPr>
    </w:p>
    <w:sectPr>
      <w:footerReference r:id="rId3" w:type="default"/>
      <w:footerReference r:id="rId4" w:type="even"/>
      <w:pgSz w:w="11906" w:h="16838"/>
      <w:pgMar w:top="2098" w:right="1531" w:bottom="1814" w:left="1531" w:header="851" w:footer="1134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1F21A">
    <w:pPr>
      <w:pStyle w:val="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5 -</w:t>
    </w:r>
    <w:r>
      <w:rPr>
        <w:rFonts w:ascii="宋体" w:hAnsi="宋体"/>
        <w:sz w:val="28"/>
        <w:szCs w:val="28"/>
      </w:rPr>
      <w:fldChar w:fldCharType="end"/>
    </w:r>
  </w:p>
  <w:p w14:paraId="46AF4E59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2B383">
    <w:pPr>
      <w:pStyle w:val="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315D79E5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0AB"/>
    <w:rsid w:val="00004283"/>
    <w:rsid w:val="00020C5A"/>
    <w:rsid w:val="00034144"/>
    <w:rsid w:val="00046BE1"/>
    <w:rsid w:val="0006771B"/>
    <w:rsid w:val="000D0B87"/>
    <w:rsid w:val="000E4C23"/>
    <w:rsid w:val="00165F42"/>
    <w:rsid w:val="00195BB6"/>
    <w:rsid w:val="001A4F46"/>
    <w:rsid w:val="001B0295"/>
    <w:rsid w:val="001C3BF4"/>
    <w:rsid w:val="001E54EB"/>
    <w:rsid w:val="002267B4"/>
    <w:rsid w:val="00232354"/>
    <w:rsid w:val="00241788"/>
    <w:rsid w:val="00253AF9"/>
    <w:rsid w:val="00264C6F"/>
    <w:rsid w:val="00273BAA"/>
    <w:rsid w:val="002807FE"/>
    <w:rsid w:val="002916DD"/>
    <w:rsid w:val="002E2F46"/>
    <w:rsid w:val="00300538"/>
    <w:rsid w:val="00381873"/>
    <w:rsid w:val="003E553B"/>
    <w:rsid w:val="00420738"/>
    <w:rsid w:val="00434AE2"/>
    <w:rsid w:val="00436C07"/>
    <w:rsid w:val="00487722"/>
    <w:rsid w:val="00494D12"/>
    <w:rsid w:val="004B0185"/>
    <w:rsid w:val="004D2108"/>
    <w:rsid w:val="0052147A"/>
    <w:rsid w:val="00540636"/>
    <w:rsid w:val="00570587"/>
    <w:rsid w:val="00573ECB"/>
    <w:rsid w:val="00577FF0"/>
    <w:rsid w:val="00590CC0"/>
    <w:rsid w:val="005A51EA"/>
    <w:rsid w:val="005C62C1"/>
    <w:rsid w:val="005F08D3"/>
    <w:rsid w:val="006169E7"/>
    <w:rsid w:val="00640D5B"/>
    <w:rsid w:val="00655D5E"/>
    <w:rsid w:val="0066543B"/>
    <w:rsid w:val="00680841"/>
    <w:rsid w:val="00685681"/>
    <w:rsid w:val="006B1617"/>
    <w:rsid w:val="006B17A4"/>
    <w:rsid w:val="00707633"/>
    <w:rsid w:val="00735E54"/>
    <w:rsid w:val="00775599"/>
    <w:rsid w:val="007A172A"/>
    <w:rsid w:val="007A550E"/>
    <w:rsid w:val="007B34E0"/>
    <w:rsid w:val="007C301B"/>
    <w:rsid w:val="00803358"/>
    <w:rsid w:val="00803394"/>
    <w:rsid w:val="00804DFC"/>
    <w:rsid w:val="0083210C"/>
    <w:rsid w:val="008340AB"/>
    <w:rsid w:val="008458C5"/>
    <w:rsid w:val="00887B66"/>
    <w:rsid w:val="008900B7"/>
    <w:rsid w:val="008B7098"/>
    <w:rsid w:val="008C7F0D"/>
    <w:rsid w:val="008E7C1F"/>
    <w:rsid w:val="00907673"/>
    <w:rsid w:val="00925838"/>
    <w:rsid w:val="00963791"/>
    <w:rsid w:val="009714B5"/>
    <w:rsid w:val="009728D9"/>
    <w:rsid w:val="00974B67"/>
    <w:rsid w:val="00985A17"/>
    <w:rsid w:val="00990C83"/>
    <w:rsid w:val="009931D6"/>
    <w:rsid w:val="009E2554"/>
    <w:rsid w:val="009F394C"/>
    <w:rsid w:val="009F7EEF"/>
    <w:rsid w:val="00A56424"/>
    <w:rsid w:val="00A84722"/>
    <w:rsid w:val="00A92004"/>
    <w:rsid w:val="00AC168C"/>
    <w:rsid w:val="00B008B8"/>
    <w:rsid w:val="00B05902"/>
    <w:rsid w:val="00BB0751"/>
    <w:rsid w:val="00BD1537"/>
    <w:rsid w:val="00BD5F72"/>
    <w:rsid w:val="00BF213E"/>
    <w:rsid w:val="00C156CA"/>
    <w:rsid w:val="00C3098A"/>
    <w:rsid w:val="00C33155"/>
    <w:rsid w:val="00C505D7"/>
    <w:rsid w:val="00CD06D9"/>
    <w:rsid w:val="00CD353A"/>
    <w:rsid w:val="00CF6C68"/>
    <w:rsid w:val="00D43624"/>
    <w:rsid w:val="00D478F5"/>
    <w:rsid w:val="00D66A80"/>
    <w:rsid w:val="00D77E83"/>
    <w:rsid w:val="00D81333"/>
    <w:rsid w:val="00D95CAE"/>
    <w:rsid w:val="00DD6CA7"/>
    <w:rsid w:val="00DF215C"/>
    <w:rsid w:val="00E3044D"/>
    <w:rsid w:val="00E93480"/>
    <w:rsid w:val="00ED77D6"/>
    <w:rsid w:val="00EF7DEE"/>
    <w:rsid w:val="00F222C2"/>
    <w:rsid w:val="00F442D5"/>
    <w:rsid w:val="00F92A5C"/>
    <w:rsid w:val="00F94837"/>
    <w:rsid w:val="00FC5A8E"/>
    <w:rsid w:val="00FD62AF"/>
    <w:rsid w:val="00FF4278"/>
    <w:rsid w:val="03D96410"/>
    <w:rsid w:val="0E435C65"/>
    <w:rsid w:val="1563271D"/>
    <w:rsid w:val="1870412C"/>
    <w:rsid w:val="1CC10EEF"/>
    <w:rsid w:val="2A185E39"/>
    <w:rsid w:val="2C5A1CD2"/>
    <w:rsid w:val="35972432"/>
    <w:rsid w:val="36D91AE0"/>
    <w:rsid w:val="3D776D56"/>
    <w:rsid w:val="417E5153"/>
    <w:rsid w:val="474358CD"/>
    <w:rsid w:val="477D3A24"/>
    <w:rsid w:val="4A7E303F"/>
    <w:rsid w:val="4FDA7976"/>
    <w:rsid w:val="4FF312DA"/>
    <w:rsid w:val="5C3206B2"/>
    <w:rsid w:val="65B44D9E"/>
    <w:rsid w:val="736A68A8"/>
    <w:rsid w:val="7C600AEC"/>
    <w:rsid w:val="7CEB30CD"/>
    <w:rsid w:val="7E5F35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1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594</Words>
  <Characters>600</Characters>
  <Lines>12</Lines>
  <Paragraphs>3</Paragraphs>
  <TotalTime>3</TotalTime>
  <ScaleCrop>false</ScaleCrop>
  <LinksUpToDate>false</LinksUpToDate>
  <CharactersWithSpaces>1089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2014-06-30T01:19:00Z</dcterms:created>
  <dc:creator>l</dc:creator>
  <cp:lastModifiedBy>教务处-缪国钧</cp:lastModifiedBy>
  <cp:lastPrinted>2014-07-01T01:02:00Z</cp:lastPrinted>
  <dcterms:modified xsi:type="dcterms:W3CDTF">2025-03-07T09:04:07Z</dcterms:modified>
  <dc:title>实验室建设项目管理办法(试行)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DC44A8C967C84B36A7D537DCBA2CF9A4_13</vt:lpwstr>
  </property>
  <property fmtid="{D5CDD505-2E9C-101B-9397-08002B2CF9AE}" pid="4" name="KSOTemplateDocerSaveRecord">
    <vt:lpwstr>eyJoZGlkIjoiNmIxY2FmMzE5ODVjMDZmNWViMzY0OWFhMGQ5ODVkOGEiLCJ1c2VySWQiOiIzODk3MTU4MDMifQ==</vt:lpwstr>
  </property>
</Properties>
</file>