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泉州信息工程学院课堂教学状态检查表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09"/>
        <w:gridCol w:w="2734"/>
        <w:gridCol w:w="142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教师姓名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课程名称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授课时间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授课地点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所在学院</w:t>
            </w:r>
          </w:p>
        </w:tc>
        <w:tc>
          <w:tcPr>
            <w:tcW w:w="2734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授课班级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教学状态情况检查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检查内容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检查结果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教师是否提前到教室，并调试好教学设备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2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学生是否提前到教室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3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教师是否做到“五必带”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4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教室桌椅摆放是否整齐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5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学生是否携带饮料、食品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6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教室前排是否坐满学生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7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学生是否有睡觉、看手机（教师组织除外）现象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8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学生是否做笔记、抬头率高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9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教师讲课声音后排是否能够听清楚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10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教师讲课是否照屏宣科或照本宣科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11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PPT上文字、图表后排是否看得清楚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12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PPT使用是否合理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13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板书设计是否规范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817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14</w:t>
            </w:r>
          </w:p>
        </w:tc>
        <w:tc>
          <w:tcPr>
            <w:tcW w:w="4870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师生间是否有互动</w:t>
            </w:r>
          </w:p>
        </w:tc>
        <w:tc>
          <w:tcPr>
            <w:tcW w:w="2835" w:type="dxa"/>
            <w:vAlign w:val="center"/>
          </w:tcPr>
          <w:p>
            <w:pPr>
              <w:spacing w:line="300" w:lineRule="exact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 xml:space="preserve">是；  </w:t>
            </w:r>
            <w:r>
              <w:rPr>
                <w:rFonts w:hint="eastAsia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/>
                <w:kern w:val="0"/>
                <w:sz w:val="24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8522" w:type="dxa"/>
            <w:gridSpan w:val="5"/>
            <w:vAlign w:val="center"/>
          </w:tcPr>
          <w:p>
            <w:pPr>
              <w:jc w:val="left"/>
              <w:rPr>
                <w:rFonts w:hint="eastAsia"/>
                <w:kern w:val="0"/>
                <w:sz w:val="24"/>
              </w:rPr>
            </w:pPr>
          </w:p>
          <w:p>
            <w:pPr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其他情况：</w:t>
            </w: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</w:p>
          <w:p>
            <w:pPr>
              <w:wordWrap w:val="0"/>
              <w:ind w:right="48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                                            听课人：                </w:t>
            </w:r>
          </w:p>
          <w:p>
            <w:pPr>
              <w:ind w:right="480" w:firstLine="5760" w:firstLineChars="240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年    月    日      </w:t>
            </w:r>
          </w:p>
          <w:p>
            <w:pPr>
              <w:jc w:val="center"/>
              <w:rPr>
                <w:kern w:val="0"/>
                <w:sz w:val="20"/>
              </w:rPr>
            </w:pPr>
          </w:p>
        </w:tc>
      </w:tr>
    </w:tbl>
    <w:p/>
    <w:sectPr>
      <w:pgSz w:w="11906" w:h="16838"/>
      <w:pgMar w:top="1240" w:right="1800" w:bottom="96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lMzYzNTgyZjllZWM5Y2M5ZGY1ZjNiZDc5MGE0M2UifQ=="/>
    <w:docVar w:name="KSO_WPS_MARK_KEY" w:val="0d2f2196-743c-4f6f-9408-bd0bb651e550"/>
  </w:docVars>
  <w:rsids>
    <w:rsidRoot w:val="001A77DA"/>
    <w:rsid w:val="00095164"/>
    <w:rsid w:val="001A77DA"/>
    <w:rsid w:val="00386662"/>
    <w:rsid w:val="006937B6"/>
    <w:rsid w:val="006D1F13"/>
    <w:rsid w:val="00844562"/>
    <w:rsid w:val="00BB1B0A"/>
    <w:rsid w:val="37452401"/>
    <w:rsid w:val="3FF82211"/>
    <w:rsid w:val="4C76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313</Words>
  <Characters>322</Characters>
  <Lines>3</Lines>
  <Paragraphs>1</Paragraphs>
  <TotalTime>12</TotalTime>
  <ScaleCrop>false</ScaleCrop>
  <LinksUpToDate>false</LinksUpToDate>
  <CharactersWithSpaces>428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2022-02-17T09:59:00Z</dcterms:created>
  <dc:creator>微软用户</dc:creator>
  <cp:lastModifiedBy>镜子</cp:lastModifiedBy>
  <dcterms:modified xsi:type="dcterms:W3CDTF">2023-02-16T02:54:36Z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DA8439E292EC4DD39A0CC5675743BCC8</vt:lpwstr>
  </property>
</Properties>
</file>